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"/>
        <w:spacing w:before="148" w:line="224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-14"/>
        </w:rPr>
        <w:t>附</w:t>
      </w:r>
      <w:r>
        <w:rPr>
          <w:rFonts w:ascii="SimHei" w:hAnsi="SimHei" w:eastAsia="SimHei" w:cs="SimHei"/>
          <w:sz w:val="25"/>
          <w:szCs w:val="25"/>
          <w:spacing w:val="-22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14"/>
        </w:rPr>
        <w:t>件</w:t>
      </w:r>
      <w:r>
        <w:rPr>
          <w:rFonts w:ascii="SimHei" w:hAnsi="SimHei" w:eastAsia="SimHei" w:cs="SimHei"/>
          <w:sz w:val="25"/>
          <w:szCs w:val="25"/>
          <w:spacing w:val="-3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14"/>
        </w:rPr>
        <w:t>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29"/>
        <w:spacing w:before="97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人工智能背景下城乡社区治理和服务创新交流培训班报名回执表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7375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7"/>
        </w:rPr>
        <w:t>[复印有效]</w:t>
      </w:r>
    </w:p>
    <w:p>
      <w:pPr>
        <w:spacing w:line="15" w:lineRule="exact"/>
        <w:rPr/>
      </w:pPr>
      <w:r/>
    </w:p>
    <w:tbl>
      <w:tblPr>
        <w:tblStyle w:val="TableNormal"/>
        <w:tblW w:w="85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53"/>
        <w:gridCol w:w="629"/>
        <w:gridCol w:w="1019"/>
        <w:gridCol w:w="779"/>
        <w:gridCol w:w="1129"/>
        <w:gridCol w:w="759"/>
        <w:gridCol w:w="1518"/>
        <w:gridCol w:w="1284"/>
      </w:tblGrid>
      <w:tr>
        <w:trPr>
          <w:trHeight w:val="664" w:hRule="atLeast"/>
        </w:trPr>
        <w:tc>
          <w:tcPr>
            <w:tcW w:w="1453" w:type="dxa"/>
            <w:vAlign w:val="top"/>
          </w:tcPr>
          <w:p>
            <w:pPr>
              <w:ind w:left="14"/>
              <w:spacing w:before="2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单位名称</w:t>
            </w:r>
          </w:p>
        </w:tc>
        <w:tc>
          <w:tcPr>
            <w:tcW w:w="7117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1453" w:type="dxa"/>
            <w:vAlign w:val="top"/>
          </w:tcPr>
          <w:p>
            <w:pPr>
              <w:ind w:left="14"/>
              <w:spacing w:before="16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单位地址</w:t>
            </w:r>
          </w:p>
        </w:tc>
        <w:tc>
          <w:tcPr>
            <w:tcW w:w="4315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</w:tcPr>
          <w:p>
            <w:pPr>
              <w:ind w:left="6"/>
              <w:spacing w:before="16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邮编</w:t>
            </w:r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1453" w:type="dxa"/>
            <w:vAlign w:val="top"/>
          </w:tcPr>
          <w:p>
            <w:pPr>
              <w:ind w:left="14"/>
              <w:spacing w:before="1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经办人姓名</w:t>
            </w:r>
          </w:p>
        </w:tc>
        <w:tc>
          <w:tcPr>
            <w:tcW w:w="16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193"/>
              <w:spacing w:before="16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电话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</w:tcPr>
          <w:p>
            <w:pPr>
              <w:ind w:left="6"/>
              <w:spacing w:before="1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微信</w:t>
            </w:r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453" w:type="dxa"/>
            <w:vAlign w:val="top"/>
          </w:tcPr>
          <w:p>
            <w:pPr>
              <w:ind w:left="14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代表姓名</w:t>
            </w:r>
          </w:p>
        </w:tc>
        <w:tc>
          <w:tcPr>
            <w:tcW w:w="629" w:type="dxa"/>
            <w:vAlign w:val="top"/>
          </w:tcPr>
          <w:p>
            <w:pPr>
              <w:ind w:left="81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性别</w:t>
            </w:r>
          </w:p>
        </w:tc>
        <w:tc>
          <w:tcPr>
            <w:tcW w:w="1019" w:type="dxa"/>
            <w:vAlign w:val="top"/>
          </w:tcPr>
          <w:p>
            <w:pPr>
              <w:ind w:left="283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职务</w:t>
            </w:r>
          </w:p>
        </w:tc>
        <w:tc>
          <w:tcPr>
            <w:tcW w:w="1908" w:type="dxa"/>
            <w:vAlign w:val="top"/>
            <w:gridSpan w:val="2"/>
          </w:tcPr>
          <w:p>
            <w:pPr>
              <w:ind w:left="763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邮箱</w:t>
            </w:r>
          </w:p>
        </w:tc>
        <w:tc>
          <w:tcPr>
            <w:tcW w:w="2277" w:type="dxa"/>
            <w:vAlign w:val="top"/>
            <w:gridSpan w:val="2"/>
          </w:tcPr>
          <w:p>
            <w:pPr>
              <w:ind w:left="916"/>
              <w:spacing w:before="17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手机</w:t>
            </w:r>
          </w:p>
        </w:tc>
        <w:tc>
          <w:tcPr>
            <w:tcW w:w="1284" w:type="dxa"/>
            <w:vAlign w:val="top"/>
          </w:tcPr>
          <w:p>
            <w:pPr>
              <w:ind w:left="318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期</w:t>
            </w:r>
            <w:r>
              <w:rPr>
                <w:rFonts w:ascii="SimSun" w:hAnsi="SimSun" w:eastAsia="SimSun" w:cs="SimSun"/>
                <w:sz w:val="24"/>
                <w:szCs w:val="24"/>
                <w:spacing w:val="3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次</w:t>
            </w:r>
          </w:p>
        </w:tc>
      </w:tr>
      <w:tr>
        <w:trPr>
          <w:trHeight w:val="560" w:hRule="atLeast"/>
        </w:trPr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45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7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69" w:hRule="atLeast"/>
        </w:trPr>
        <w:tc>
          <w:tcPr>
            <w:tcW w:w="1453" w:type="dxa"/>
            <w:vAlign w:val="top"/>
          </w:tcPr>
          <w:p>
            <w:pPr>
              <w:ind w:left="14"/>
              <w:spacing w:before="2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住宿信息</w:t>
            </w:r>
          </w:p>
        </w:tc>
        <w:tc>
          <w:tcPr>
            <w:tcW w:w="7117" w:type="dxa"/>
            <w:vAlign w:val="top"/>
            <w:gridSpan w:val="7"/>
          </w:tcPr>
          <w:p>
            <w:pPr>
              <w:ind w:left="1341"/>
              <w:spacing w:before="2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是否住宿：是()否()房间数：标间单间</w:t>
            </w:r>
          </w:p>
        </w:tc>
      </w:tr>
      <w:tr>
        <w:trPr>
          <w:trHeight w:val="1409" w:hRule="atLeast"/>
        </w:trPr>
        <w:tc>
          <w:tcPr>
            <w:tcW w:w="1453" w:type="dxa"/>
            <w:vAlign w:val="top"/>
          </w:tcPr>
          <w:p>
            <w:pPr>
              <w:ind w:left="14"/>
              <w:spacing w:before="3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发票内容</w:t>
            </w:r>
          </w:p>
        </w:tc>
        <w:tc>
          <w:tcPr>
            <w:tcW w:w="7117" w:type="dxa"/>
            <w:vAlign w:val="top"/>
            <w:gridSpan w:val="7"/>
          </w:tcPr>
          <w:p>
            <w:pPr>
              <w:ind w:left="12"/>
              <w:spacing w:before="26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发票单位全称：</w:t>
            </w:r>
          </w:p>
          <w:p>
            <w:pPr>
              <w:ind w:left="12"/>
              <w:spacing w:before="5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纳税识别号：</w:t>
            </w:r>
          </w:p>
          <w:p>
            <w:pPr>
              <w:ind w:left="12"/>
              <w:spacing w:before="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开票内容：培训服务</w:t>
            </w:r>
          </w:p>
        </w:tc>
      </w:tr>
      <w:tr>
        <w:trPr>
          <w:trHeight w:val="1953" w:hRule="atLeast"/>
        </w:trPr>
        <w:tc>
          <w:tcPr>
            <w:tcW w:w="1453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对公转帐</w:t>
            </w:r>
          </w:p>
        </w:tc>
        <w:tc>
          <w:tcPr>
            <w:tcW w:w="7117" w:type="dxa"/>
            <w:vAlign w:val="top"/>
            <w:gridSpan w:val="7"/>
          </w:tcPr>
          <w:p>
            <w:pPr>
              <w:ind w:left="12"/>
              <w:spacing w:before="1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账户名称：中国社会工作联合会</w:t>
            </w:r>
          </w:p>
          <w:p>
            <w:pPr>
              <w:ind w:left="12"/>
              <w:spacing w:before="8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账号：0200003409014427548</w:t>
            </w:r>
          </w:p>
          <w:p>
            <w:pPr>
              <w:ind w:left="12"/>
              <w:spacing w:before="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开户银行：中国工商银行北京朝阳支行</w:t>
            </w:r>
          </w:p>
          <w:p>
            <w:pPr>
              <w:ind w:left="12" w:right="830" w:firstLine="9"/>
              <w:spacing w:before="44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汇款成功后请务必将汇款单或截图等凭证发送至筹备组邮箱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3751952086@qq.com,并备注“姓名+单位+城乡社区治理”。</w:t>
            </w:r>
          </w:p>
        </w:tc>
      </w:tr>
    </w:tbl>
    <w:p>
      <w:pPr>
        <w:ind w:left="304"/>
        <w:spacing w:before="28" w:line="21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注：请将此表填好于开会前发送至指定邮箱，电子信箱：3751952086@</w:t>
      </w:r>
      <w:r>
        <w:rPr>
          <w:rFonts w:ascii="SimSun" w:hAnsi="SimSun" w:eastAsia="SimSun" w:cs="SimSun"/>
          <w:sz w:val="22"/>
          <w:szCs w:val="22"/>
          <w:spacing w:val="-1"/>
        </w:rPr>
        <w:t>qq.com</w:t>
      </w:r>
    </w:p>
    <w:sectPr>
      <w:pgSz w:w="11900" w:h="16840"/>
      <w:pgMar w:top="1431" w:right="1594" w:bottom="0" w:left="17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2025-05-19T10:11:08Z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2025-05-19T10:11:08</vt:filetime>
  </property>
  <property fmtid="{D5CDD505-2E9C-101B-9397-08002B2CF9AE}" pid="4" name="UsrData">
    <vt:lpwstr>682a933af9d9c8001f8dd668wl</vt:lpwstr>
  </property>
</Properties>
</file>